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2ADF" w:rsidR="00393965" w:rsidP="002C2ADF" w:rsidRDefault="00093D13" w14:paraId="5BE7AE2C" w14:textId="77777777">
      <w:pPr>
        <w:jc w:val="center"/>
        <w:rPr>
          <w:rFonts w:asciiTheme="majorBidi" w:hAnsiTheme="majorBidi" w:cstheme="majorBidi"/>
          <w:b/>
          <w:bCs/>
        </w:rPr>
      </w:pPr>
      <w:r w:rsidRPr="002C2ADF">
        <w:rPr>
          <w:rFonts w:asciiTheme="majorBidi" w:hAnsiTheme="majorBidi" w:cstheme="majorBidi"/>
          <w:b/>
          <w:bCs/>
        </w:rPr>
        <w:t>İZMİR DEMOCRACY UNIVERSITY</w:t>
      </w:r>
    </w:p>
    <w:p w:rsidRPr="002C2ADF" w:rsidR="00393965" w:rsidP="002C2ADF" w:rsidRDefault="00093D13" w14:paraId="5D5CB8EC" w14:textId="214D44C9">
      <w:pPr>
        <w:jc w:val="center"/>
        <w:rPr>
          <w:rFonts w:asciiTheme="majorBidi" w:hAnsiTheme="majorBidi" w:cstheme="majorBidi"/>
          <w:b/>
          <w:bCs/>
        </w:rPr>
      </w:pPr>
      <w:r w:rsidRPr="002C2ADF">
        <w:rPr>
          <w:rFonts w:asciiTheme="majorBidi" w:hAnsiTheme="majorBidi" w:cstheme="majorBidi"/>
          <w:b/>
          <w:bCs/>
        </w:rPr>
        <w:t>SCHOOL OF FOREIGN LANGUAGES</w:t>
      </w:r>
    </w:p>
    <w:p w:rsidRPr="002C2ADF" w:rsidR="00393965" w:rsidRDefault="00093D13" w14:paraId="492F1F75" w14:textId="77777777">
      <w:pPr>
        <w:rPr>
          <w:rFonts w:asciiTheme="majorBidi" w:hAnsiTheme="majorBidi" w:cstheme="majorBidi"/>
          <w:b/>
          <w:bCs/>
        </w:rPr>
      </w:pPr>
      <w:r w:rsidRPr="002C2ADF">
        <w:rPr>
          <w:rFonts w:asciiTheme="majorBidi" w:hAnsiTheme="majorBidi" w:cstheme="majorBidi"/>
          <w:b/>
          <w:bCs/>
        </w:rPr>
        <w:t>2025–2026 FALL SEMESTER MIDTERM EXAM (VIZE) STUDENT GUIDELINES</w:t>
      </w:r>
    </w:p>
    <w:p w:rsidRPr="002C2ADF" w:rsidR="00393965" w:rsidRDefault="00393965" w14:paraId="2FD6B0A9" w14:textId="77777777">
      <w:pPr>
        <w:rPr>
          <w:rFonts w:asciiTheme="majorBidi" w:hAnsiTheme="majorBidi" w:cstheme="majorBidi"/>
        </w:rPr>
      </w:pPr>
    </w:p>
    <w:p w:rsidRPr="002C2ADF" w:rsidR="00393965" w:rsidP="002C2ADF" w:rsidRDefault="00093D13" w14:paraId="7D9ECC74" w14:textId="37D3AD21">
      <w:pPr>
        <w:rPr>
          <w:rFonts w:asciiTheme="majorBidi" w:hAnsiTheme="majorBidi" w:cstheme="majorBidi"/>
          <w:b/>
          <w:bCs/>
        </w:rPr>
      </w:pPr>
      <w:r w:rsidRPr="002C2ADF">
        <w:rPr>
          <w:rFonts w:asciiTheme="majorBidi" w:hAnsiTheme="majorBidi" w:cstheme="majorBidi"/>
          <w:b/>
          <w:bCs/>
        </w:rPr>
        <w:t>1st STAGE (Test and Writing)</w:t>
      </w:r>
    </w:p>
    <w:p w:rsidRPr="002C2ADF" w:rsidR="00393965" w:rsidRDefault="00093D13" w14:paraId="501684F0" w14:textId="77777777">
      <w:pPr>
        <w:rPr>
          <w:rFonts w:asciiTheme="majorBidi" w:hAnsiTheme="majorBidi" w:cstheme="majorBidi"/>
        </w:rPr>
      </w:pPr>
      <w:r w:rsidRPr="002C2ADF">
        <w:rPr>
          <w:rFonts w:asciiTheme="majorBidi" w:hAnsiTheme="majorBidi" w:cstheme="majorBidi"/>
        </w:rPr>
        <w:t>RED &amp; ORANGE GROUPS – 01.12.2025, 09:30–11:30</w:t>
      </w:r>
    </w:p>
    <w:p w:rsidRPr="002C2ADF" w:rsidR="002C2ADF" w:rsidP="002C2ADF" w:rsidRDefault="00093D13" w14:paraId="3FF12793" w14:textId="31B8B392">
      <w:pPr>
        <w:rPr>
          <w:rFonts w:asciiTheme="majorBidi" w:hAnsiTheme="majorBidi" w:cstheme="majorBidi"/>
        </w:rPr>
      </w:pPr>
      <w:r w:rsidRPr="002C2ADF">
        <w:rPr>
          <w:rFonts w:asciiTheme="majorBidi" w:hAnsiTheme="majorBidi" w:cstheme="majorBidi"/>
        </w:rPr>
        <w:t>BLUE &amp; PURPLE GROUPS – 01.12.2025, 13:30–15:30</w:t>
      </w:r>
    </w:p>
    <w:p w:rsidRPr="002C2ADF" w:rsidR="00393965" w:rsidP="002C2ADF" w:rsidRDefault="00093D13" w14:paraId="111D3538" w14:textId="7F5A7C01">
      <w:pPr>
        <w:pStyle w:val="ListeParagraf"/>
        <w:numPr>
          <w:ilvl w:val="0"/>
          <w:numId w:val="10"/>
        </w:numPr>
        <w:rPr>
          <w:rFonts w:asciiTheme="majorBidi" w:hAnsiTheme="majorBidi" w:cstheme="majorBidi"/>
        </w:rPr>
      </w:pPr>
      <w:r w:rsidRPr="002C2ADF">
        <w:rPr>
          <w:rFonts w:asciiTheme="majorBidi" w:hAnsiTheme="majorBidi" w:cstheme="majorBidi"/>
        </w:rPr>
        <w:t>The duration of the exam is 120 minutes.</w:t>
      </w:r>
    </w:p>
    <w:p w:rsidRPr="002C2ADF" w:rsidR="00393965" w:rsidP="002C2ADF" w:rsidRDefault="00093D13" w14:paraId="1FED2F57" w14:textId="6B0B0860">
      <w:pPr>
        <w:pStyle w:val="ListeParagraf"/>
        <w:numPr>
          <w:ilvl w:val="0"/>
          <w:numId w:val="10"/>
        </w:numPr>
        <w:rPr>
          <w:rFonts w:asciiTheme="majorBidi" w:hAnsiTheme="majorBidi" w:cstheme="majorBidi"/>
        </w:rPr>
      </w:pPr>
      <w:r w:rsidRPr="002C2ADF">
        <w:rPr>
          <w:rFonts w:asciiTheme="majorBidi" w:hAnsiTheme="majorBidi" w:cstheme="majorBidi"/>
        </w:rPr>
        <w:t>Information about the exam content and assessment criteria has been shared. The sample questions included in the content file do not indicate the language or difficulty level of the exam. These samples have been added solely to inform students about the types of questions.</w:t>
      </w:r>
    </w:p>
    <w:p w:rsidRPr="002C2ADF" w:rsidR="00393965" w:rsidP="002C2ADF" w:rsidRDefault="00093D13" w14:paraId="066124E7" w14:textId="0A7DAA01">
      <w:pPr>
        <w:pStyle w:val="ListeParagraf"/>
        <w:numPr>
          <w:ilvl w:val="0"/>
          <w:numId w:val="10"/>
        </w:numPr>
        <w:rPr>
          <w:rFonts w:asciiTheme="majorBidi" w:hAnsiTheme="majorBidi" w:cstheme="majorBidi"/>
        </w:rPr>
      </w:pPr>
      <w:r w:rsidRPr="002C2ADF">
        <w:rPr>
          <w:rFonts w:asciiTheme="majorBidi" w:hAnsiTheme="majorBidi" w:cstheme="majorBidi"/>
        </w:rPr>
        <w:t>The exam will start with the Listening section. Students arriving late will only be allowed to enter the exam room after the Listening section has finished. Students who are more than 15 minutes late will not be permitted to enter the exam hall.</w:t>
      </w:r>
    </w:p>
    <w:p w:rsidRPr="002C2ADF" w:rsidR="00393965" w:rsidP="002C2ADF" w:rsidRDefault="00093D13" w14:paraId="198D09F3" w14:textId="455126BC">
      <w:pPr>
        <w:pStyle w:val="ListeParagraf"/>
        <w:numPr>
          <w:ilvl w:val="0"/>
          <w:numId w:val="10"/>
        </w:numPr>
        <w:rPr>
          <w:rFonts w:asciiTheme="majorBidi" w:hAnsiTheme="majorBidi" w:cstheme="majorBidi"/>
        </w:rPr>
      </w:pPr>
      <w:r w:rsidRPr="002C2ADF">
        <w:rPr>
          <w:rFonts w:asciiTheme="majorBidi" w:hAnsiTheme="majorBidi" w:cstheme="majorBidi"/>
        </w:rPr>
        <w:t>Students may not leave the exam room during the first 45 minutes of the exam.</w:t>
      </w:r>
    </w:p>
    <w:p w:rsidRPr="002C2ADF" w:rsidR="00393965" w:rsidP="002C2ADF" w:rsidRDefault="00093D13" w14:paraId="2DEC8990" w14:textId="79495943">
      <w:pPr>
        <w:pStyle w:val="ListeParagraf"/>
        <w:numPr>
          <w:ilvl w:val="0"/>
          <w:numId w:val="10"/>
        </w:numPr>
        <w:rPr>
          <w:rFonts w:asciiTheme="majorBidi" w:hAnsiTheme="majorBidi" w:cstheme="majorBidi"/>
        </w:rPr>
      </w:pPr>
      <w:r w:rsidRPr="002C2ADF">
        <w:rPr>
          <w:rFonts w:asciiTheme="majorBidi" w:hAnsiTheme="majorBidi" w:cstheme="majorBidi"/>
        </w:rPr>
        <w:t>Students are required to bring photo identification documents to the exam.</w:t>
      </w:r>
    </w:p>
    <w:p w:rsidRPr="002C2ADF" w:rsidR="00393965" w:rsidP="002C2ADF" w:rsidRDefault="00093D13" w14:paraId="750267AC" w14:textId="4B7336AC">
      <w:pPr>
        <w:pStyle w:val="ListeParagraf"/>
        <w:numPr>
          <w:ilvl w:val="0"/>
          <w:numId w:val="10"/>
        </w:numPr>
        <w:rPr>
          <w:rFonts w:asciiTheme="majorBidi" w:hAnsiTheme="majorBidi" w:cstheme="majorBidi"/>
        </w:rPr>
      </w:pPr>
      <w:r w:rsidRPr="002C2ADF">
        <w:rPr>
          <w:rFonts w:asciiTheme="majorBidi" w:hAnsiTheme="majorBidi" w:cstheme="majorBidi"/>
        </w:rPr>
        <w:t>Students must write their name, surname, student number, and class information correctly on the exam papers and optical forms. Exams of students who fail to fill in or incorrectly code the required information and/or their answers will be considered invalid.</w:t>
      </w:r>
    </w:p>
    <w:p w:rsidRPr="002C2ADF" w:rsidR="00393965" w:rsidP="48B2ED5B" w:rsidRDefault="00093D13" w14:paraId="78501FDA" w14:textId="41047854">
      <w:pPr>
        <w:pStyle w:val="ListeParagraf"/>
        <w:numPr>
          <w:ilvl w:val="0"/>
          <w:numId w:val="10"/>
        </w:numPr>
        <w:rPr>
          <w:rFonts w:asciiTheme="majorBidi" w:hAnsiTheme="majorBidi" w:cstheme="majorBidi"/>
        </w:rPr>
      </w:pPr>
      <w:r w:rsidRPr="48B2ED5B">
        <w:rPr>
          <w:rFonts w:asciiTheme="majorBidi" w:hAnsiTheme="majorBidi" w:cstheme="majorBidi"/>
        </w:rPr>
        <w:t>Students must code their student numbers correctly on the optical form by adding a “0” at the beginning. (Example: student number 2203105030 → on the optical form: 02203105030)</w:t>
      </w:r>
    </w:p>
    <w:p w:rsidR="1A90443D" w:rsidP="48B2ED5B" w:rsidRDefault="1A90443D" w14:paraId="2EA8DCB4" w14:textId="349CC145">
      <w:pPr>
        <w:pStyle w:val="ListeParagraf"/>
        <w:numPr>
          <w:ilvl w:val="0"/>
          <w:numId w:val="10"/>
        </w:numPr>
        <w:rPr>
          <w:rFonts w:ascii="Times New Roman" w:hAnsi="Times New Roman" w:eastAsia="Times New Roman" w:cs="Times New Roman"/>
        </w:rPr>
      </w:pPr>
      <w:r w:rsidRPr="48B2ED5B">
        <w:rPr>
          <w:rFonts w:ascii="Times New Roman" w:hAnsi="Times New Roman" w:eastAsia="Times New Roman" w:cs="Times New Roman"/>
        </w:rPr>
        <w:t>You will take the Test and Writing exam in your own classrooms.</w:t>
      </w:r>
    </w:p>
    <w:p w:rsidRPr="002C2ADF" w:rsidR="00393965" w:rsidP="002C2ADF" w:rsidRDefault="00393965" w14:paraId="34E2DD77" w14:textId="77777777">
      <w:pPr>
        <w:pBdr>
          <w:top w:val="single" w:color="auto" w:sz="4" w:space="1"/>
          <w:left w:val="single" w:color="auto" w:sz="4" w:space="4"/>
          <w:bottom w:val="single" w:color="auto" w:sz="4" w:space="1"/>
          <w:right w:val="single" w:color="auto" w:sz="4" w:space="4"/>
        </w:pBdr>
        <w:rPr>
          <w:rFonts w:asciiTheme="majorBidi" w:hAnsiTheme="majorBidi" w:cstheme="majorBidi"/>
        </w:rPr>
      </w:pPr>
    </w:p>
    <w:p w:rsidRPr="002C2ADF" w:rsidR="00393965" w:rsidP="002C2ADF" w:rsidRDefault="00093D13" w14:paraId="67F66D8A" w14:textId="51666C99">
      <w:pPr>
        <w:pBdr>
          <w:top w:val="single" w:color="auto" w:sz="4" w:space="1"/>
          <w:left w:val="single" w:color="auto" w:sz="4" w:space="4"/>
          <w:bottom w:val="single" w:color="auto" w:sz="4" w:space="1"/>
          <w:right w:val="single" w:color="auto" w:sz="4" w:space="4"/>
        </w:pBdr>
        <w:rPr>
          <w:rFonts w:asciiTheme="majorBidi" w:hAnsiTheme="majorBidi" w:cstheme="majorBidi"/>
          <w:b/>
          <w:bCs/>
        </w:rPr>
      </w:pPr>
      <w:r w:rsidRPr="002C2ADF">
        <w:rPr>
          <w:rFonts w:asciiTheme="majorBidi" w:hAnsiTheme="majorBidi" w:cstheme="majorBidi"/>
          <w:b/>
          <w:bCs/>
        </w:rPr>
        <w:t>EXAM RULES</w:t>
      </w:r>
    </w:p>
    <w:p w:rsidRPr="002C2ADF" w:rsidR="00393965" w:rsidP="002C2ADF" w:rsidRDefault="00093D13" w14:paraId="73D52FA8" w14:textId="77777777">
      <w:pPr>
        <w:pBdr>
          <w:top w:val="single" w:color="auto" w:sz="4" w:space="1"/>
          <w:left w:val="single" w:color="auto" w:sz="4" w:space="4"/>
          <w:bottom w:val="single" w:color="auto" w:sz="4" w:space="1"/>
          <w:right w:val="single" w:color="auto" w:sz="4" w:space="4"/>
        </w:pBdr>
        <w:rPr>
          <w:rFonts w:asciiTheme="majorBidi" w:hAnsiTheme="majorBidi" w:cstheme="majorBidi"/>
        </w:rPr>
      </w:pPr>
      <w:r w:rsidRPr="002C2ADF">
        <w:rPr>
          <w:rFonts w:asciiTheme="majorBidi" w:hAnsiTheme="majorBidi" w:cstheme="majorBidi"/>
        </w:rPr>
        <w:t>• Students are not allowed to leave the room during the first 45 minutes of the exam. The last two students must wait for each other.</w:t>
      </w:r>
    </w:p>
    <w:p w:rsidRPr="002C2ADF" w:rsidR="00393965" w:rsidP="002C2ADF" w:rsidRDefault="00093D13" w14:paraId="549228C8" w14:textId="77777777">
      <w:pPr>
        <w:pBdr>
          <w:top w:val="single" w:color="auto" w:sz="4" w:space="1"/>
          <w:left w:val="single" w:color="auto" w:sz="4" w:space="4"/>
          <w:bottom w:val="single" w:color="auto" w:sz="4" w:space="1"/>
          <w:right w:val="single" w:color="auto" w:sz="4" w:space="4"/>
        </w:pBdr>
        <w:rPr>
          <w:rFonts w:asciiTheme="majorBidi" w:hAnsiTheme="majorBidi" w:cstheme="majorBidi"/>
        </w:rPr>
      </w:pPr>
      <w:r w:rsidRPr="002C2ADF">
        <w:rPr>
          <w:rFonts w:asciiTheme="majorBidi" w:hAnsiTheme="majorBidi" w:cstheme="majorBidi"/>
        </w:rPr>
        <w:t>• Consuming any food or drinks other than water is prohibited.</w:t>
      </w:r>
    </w:p>
    <w:p w:rsidRPr="002C2ADF" w:rsidR="00393965" w:rsidP="0A3152F2" w:rsidRDefault="00093D13" w14:paraId="0633581A" w14:textId="2AC87AAB">
      <w:pPr>
        <w:pStyle w:val="Normal"/>
        <w:pBdr>
          <w:top w:val="single" w:color="FF000000" w:sz="4" w:space="1"/>
          <w:left w:val="single" w:color="FF000000" w:sz="4" w:space="4"/>
          <w:bottom w:val="single" w:color="FF000000" w:sz="4" w:space="1"/>
          <w:right w:val="single" w:color="FF000000" w:sz="4" w:space="4"/>
        </w:pBdr>
        <w:rPr>
          <w:rFonts w:ascii="Times New Roman" w:hAnsi="Times New Roman" w:eastAsia="Times New Roman" w:cs="Times New Roman"/>
          <w:noProof w:val="0"/>
          <w:sz w:val="22"/>
          <w:szCs w:val="22"/>
          <w:lang w:val="en"/>
        </w:rPr>
      </w:pPr>
      <w:r w:rsidRPr="0A3152F2" w:rsidR="00093D13">
        <w:rPr>
          <w:rFonts w:ascii="Times New Roman" w:hAnsi="Times New Roman" w:cs="Times New Roman" w:asciiTheme="majorBidi" w:hAnsiTheme="majorBidi" w:cstheme="majorBidi"/>
        </w:rPr>
        <w:t>• Mobile phones and smartwatches must be left on the invigilator’s desk.</w:t>
      </w:r>
      <w:r w:rsidRPr="0A3152F2" w:rsidR="7EDEC0D4">
        <w:rPr>
          <w:rFonts w:ascii="Times New Roman" w:hAnsi="Times New Roman" w:cs="Times New Roman" w:asciiTheme="majorBidi" w:hAnsiTheme="majorBidi" w:cstheme="majorBidi"/>
        </w:rPr>
        <w:t xml:space="preserve"> </w:t>
      </w:r>
      <w:r w:rsidRPr="0A3152F2" w:rsidR="7EDEC0D4">
        <w:rPr>
          <w:rFonts w:ascii="Times New Roman" w:hAnsi="Times New Roman" w:eastAsia="Times New Roman" w:cs="Times New Roman"/>
          <w:noProof w:val="0"/>
          <w:sz w:val="22"/>
          <w:szCs w:val="22"/>
          <w:lang w:val="en"/>
        </w:rPr>
        <w:t>Any technological devices you carry will be considered cheating or attempted cheating.</w:t>
      </w:r>
    </w:p>
    <w:p w:rsidRPr="002C2ADF" w:rsidR="00393965" w:rsidP="002C2ADF" w:rsidRDefault="00093D13" w14:paraId="7AC78FF2" w14:textId="77777777">
      <w:pPr>
        <w:pBdr>
          <w:top w:val="single" w:color="auto" w:sz="4" w:space="1"/>
          <w:left w:val="single" w:color="auto" w:sz="4" w:space="4"/>
          <w:bottom w:val="single" w:color="auto" w:sz="4" w:space="1"/>
          <w:right w:val="single" w:color="auto" w:sz="4" w:space="4"/>
        </w:pBdr>
        <w:rPr>
          <w:rFonts w:asciiTheme="majorBidi" w:hAnsiTheme="majorBidi" w:cstheme="majorBidi"/>
        </w:rPr>
      </w:pPr>
      <w:r w:rsidRPr="002C2ADF">
        <w:rPr>
          <w:rFonts w:asciiTheme="majorBidi" w:hAnsiTheme="majorBidi" w:cstheme="majorBidi"/>
        </w:rPr>
        <w:t>• Sharing any exam materials (pencil, eraser, etc.) or requesting to share them is forbidden.</w:t>
      </w:r>
    </w:p>
    <w:p w:rsidRPr="002C2ADF" w:rsidR="00393965" w:rsidP="002C2ADF" w:rsidRDefault="00093D13" w14:paraId="54EA2116" w14:textId="77777777">
      <w:pPr>
        <w:pBdr>
          <w:top w:val="single" w:color="auto" w:sz="4" w:space="1"/>
          <w:left w:val="single" w:color="auto" w:sz="4" w:space="4"/>
          <w:bottom w:val="single" w:color="auto" w:sz="4" w:space="1"/>
          <w:right w:val="single" w:color="auto" w:sz="4" w:space="4"/>
        </w:pBdr>
        <w:rPr>
          <w:rFonts w:asciiTheme="majorBidi" w:hAnsiTheme="majorBidi" w:cstheme="majorBidi"/>
        </w:rPr>
      </w:pPr>
      <w:r w:rsidRPr="002C2ADF">
        <w:rPr>
          <w:rFonts w:asciiTheme="majorBidi" w:hAnsiTheme="majorBidi" w:cstheme="majorBidi"/>
        </w:rPr>
        <w:t>• Possession of notes or study materials during the exam will be considered an attempt to cheat.</w:t>
      </w:r>
    </w:p>
    <w:p w:rsidRPr="002C2ADF" w:rsidR="00393965" w:rsidP="002C2ADF" w:rsidRDefault="00093D13" w14:paraId="350431AB" w14:textId="77777777">
      <w:pPr>
        <w:pBdr>
          <w:top w:val="single" w:color="auto" w:sz="4" w:space="1"/>
          <w:left w:val="single" w:color="auto" w:sz="4" w:space="4"/>
          <w:bottom w:val="single" w:color="auto" w:sz="4" w:space="1"/>
          <w:right w:val="single" w:color="auto" w:sz="4" w:space="4"/>
        </w:pBdr>
        <w:rPr>
          <w:rFonts w:asciiTheme="majorBidi" w:hAnsiTheme="majorBidi" w:cstheme="majorBidi"/>
        </w:rPr>
      </w:pPr>
      <w:r w:rsidRPr="002C2ADF">
        <w:rPr>
          <w:rFonts w:asciiTheme="majorBidi" w:hAnsiTheme="majorBidi" w:cstheme="majorBidi"/>
        </w:rPr>
        <w:t>• No bathroom breaks are allowed during the exam.</w:t>
      </w:r>
    </w:p>
    <w:p w:rsidRPr="002C2ADF" w:rsidR="00393965" w:rsidP="002C2ADF" w:rsidRDefault="00093D13" w14:paraId="7CF23D71" w14:textId="77777777">
      <w:pPr>
        <w:pBdr>
          <w:top w:val="single" w:color="auto" w:sz="4" w:space="1"/>
          <w:left w:val="single" w:color="auto" w:sz="4" w:space="4"/>
          <w:bottom w:val="single" w:color="auto" w:sz="4" w:space="1"/>
          <w:right w:val="single" w:color="auto" w:sz="4" w:space="4"/>
        </w:pBdr>
        <w:rPr>
          <w:rFonts w:asciiTheme="majorBidi" w:hAnsiTheme="majorBidi" w:cstheme="majorBidi"/>
        </w:rPr>
      </w:pPr>
      <w:r w:rsidRPr="002C2ADF">
        <w:rPr>
          <w:rFonts w:asciiTheme="majorBidi" w:hAnsiTheme="majorBidi" w:cstheme="majorBidi"/>
        </w:rPr>
        <w:t>• Talking or disturbing other students is strictly prohibited.</w:t>
      </w:r>
    </w:p>
    <w:p w:rsidRPr="002C2ADF" w:rsidR="00393965" w:rsidP="002C2ADF" w:rsidRDefault="00093D13" w14:paraId="742C0D76" w14:textId="77777777">
      <w:pPr>
        <w:pBdr>
          <w:top w:val="single" w:color="auto" w:sz="4" w:space="1"/>
          <w:left w:val="single" w:color="auto" w:sz="4" w:space="4"/>
          <w:bottom w:val="single" w:color="auto" w:sz="4" w:space="1"/>
          <w:right w:val="single" w:color="auto" w:sz="4" w:space="4"/>
        </w:pBdr>
        <w:rPr>
          <w:rFonts w:asciiTheme="majorBidi" w:hAnsiTheme="majorBidi" w:cstheme="majorBidi"/>
        </w:rPr>
      </w:pPr>
      <w:r w:rsidRPr="002C2ADF">
        <w:rPr>
          <w:rFonts w:asciiTheme="majorBidi" w:hAnsiTheme="majorBidi" w:cstheme="majorBidi"/>
        </w:rPr>
        <w:t>• Students who finish the exam must leave the building immediately.</w:t>
      </w:r>
    </w:p>
    <w:p w:rsidRPr="002C2ADF" w:rsidR="002C2ADF" w:rsidRDefault="002C2ADF" w14:paraId="3A85C085" w14:textId="77777777">
      <w:pPr>
        <w:rPr>
          <w:rFonts w:asciiTheme="majorBidi" w:hAnsiTheme="majorBidi" w:cstheme="majorBidi"/>
        </w:rPr>
      </w:pPr>
    </w:p>
    <w:p w:rsidRPr="002C2ADF" w:rsidR="00393965" w:rsidP="002C2ADF" w:rsidRDefault="00093D13" w14:paraId="2AEBA96F" w14:textId="18C522FF">
      <w:pPr>
        <w:rPr>
          <w:rFonts w:asciiTheme="majorBidi" w:hAnsiTheme="majorBidi" w:cstheme="majorBidi"/>
          <w:b/>
          <w:bCs/>
        </w:rPr>
      </w:pPr>
      <w:r w:rsidRPr="002C2ADF">
        <w:rPr>
          <w:rFonts w:asciiTheme="majorBidi" w:hAnsiTheme="majorBidi" w:cstheme="majorBidi"/>
          <w:b/>
          <w:bCs/>
        </w:rPr>
        <w:t>2nd STAGE (Speaking Exam)</w:t>
      </w:r>
    </w:p>
    <w:p w:rsidRPr="002C2ADF" w:rsidR="00393965" w:rsidRDefault="00093D13" w14:paraId="2DCFD7E0" w14:textId="77777777">
      <w:pPr>
        <w:rPr>
          <w:rFonts w:asciiTheme="majorBidi" w:hAnsiTheme="majorBidi" w:cstheme="majorBidi"/>
        </w:rPr>
      </w:pPr>
      <w:r w:rsidRPr="002C2ADF">
        <w:rPr>
          <w:rFonts w:asciiTheme="majorBidi" w:hAnsiTheme="majorBidi" w:cstheme="majorBidi"/>
        </w:rPr>
        <w:t>BLUE &amp; PURPLE: 02.12.2025 – 09:30–12:30</w:t>
      </w:r>
    </w:p>
    <w:p w:rsidRPr="002C2ADF" w:rsidR="00393965" w:rsidRDefault="00093D13" w14:paraId="199969F8" w14:textId="77777777">
      <w:pPr>
        <w:rPr>
          <w:rFonts w:asciiTheme="majorBidi" w:hAnsiTheme="majorBidi" w:cstheme="majorBidi"/>
        </w:rPr>
      </w:pPr>
      <w:r w:rsidRPr="002C2ADF">
        <w:rPr>
          <w:rFonts w:asciiTheme="majorBidi" w:hAnsiTheme="majorBidi" w:cstheme="majorBidi"/>
        </w:rPr>
        <w:t>ORANGE: 03.12.2025 – 09:30–12:30</w:t>
      </w:r>
    </w:p>
    <w:p w:rsidR="00393965" w:rsidP="195C356E" w:rsidRDefault="00093D13" w14:paraId="17CC9848" w14:textId="78A9D270">
      <w:pPr>
        <w:rPr>
          <w:rFonts w:ascii="Times New Roman" w:hAnsi="Times New Roman" w:eastAsia="Times New Roman" w:cs="Times New Roman"/>
        </w:rPr>
      </w:pPr>
      <w:r w:rsidRPr="195C356E">
        <w:rPr>
          <w:rFonts w:asciiTheme="majorBidi" w:hAnsiTheme="majorBidi" w:cstheme="majorBidi"/>
        </w:rPr>
        <w:t>R</w:t>
      </w:r>
      <w:r w:rsidRPr="195C356E">
        <w:rPr>
          <w:rFonts w:ascii="Times New Roman" w:hAnsi="Times New Roman" w:eastAsia="Times New Roman" w:cs="Times New Roman"/>
        </w:rPr>
        <w:t>ED: 03.12.2025 – 13:00–15:45</w:t>
      </w:r>
    </w:p>
    <w:p w:rsidRPr="002C2ADF" w:rsidR="00393965" w:rsidP="195C356E" w:rsidRDefault="00093D13" w14:paraId="1EFAB63C" w14:textId="4C233194">
      <w:pPr>
        <w:pStyle w:val="ListeParagraf"/>
        <w:numPr>
          <w:ilvl w:val="0"/>
          <w:numId w:val="11"/>
        </w:numPr>
        <w:rPr>
          <w:rFonts w:ascii="Times New Roman" w:hAnsi="Times New Roman" w:eastAsia="Times New Roman" w:cs="Times New Roman"/>
        </w:rPr>
      </w:pPr>
      <w:r w:rsidRPr="195C356E">
        <w:rPr>
          <w:rFonts w:ascii="Times New Roman" w:hAnsi="Times New Roman" w:eastAsia="Times New Roman" w:cs="Times New Roman"/>
        </w:rPr>
        <w:t>Appointment times for each student will be shared by the advisor instructors on the TEAMS groups of each class prior to the exam.</w:t>
      </w:r>
    </w:p>
    <w:p w:rsidR="67DE14B2" w:rsidP="195C356E" w:rsidRDefault="67DE14B2" w14:paraId="4C79AF5B" w14:textId="64516CAB">
      <w:pPr>
        <w:pStyle w:val="ListeParagraf"/>
        <w:numPr>
          <w:ilvl w:val="0"/>
          <w:numId w:val="11"/>
        </w:numPr>
        <w:rPr>
          <w:rFonts w:ascii="Times New Roman" w:hAnsi="Times New Roman" w:eastAsia="Times New Roman" w:cs="Times New Roman"/>
        </w:rPr>
      </w:pPr>
      <w:r w:rsidRPr="195C356E">
        <w:rPr>
          <w:rFonts w:ascii="Times New Roman" w:hAnsi="Times New Roman" w:eastAsia="Times New Roman" w:cs="Times New Roman"/>
        </w:rPr>
        <w:t xml:space="preserve">Updates regarding the speaking exam locations will be announced at the building entrance on the exam days. </w:t>
      </w:r>
    </w:p>
    <w:p w:rsidRPr="002C2ADF" w:rsidR="00393965" w:rsidRDefault="00393965" w14:paraId="132DD87E" w14:textId="77777777">
      <w:pPr>
        <w:rPr>
          <w:rFonts w:asciiTheme="majorBidi" w:hAnsiTheme="majorBidi" w:cstheme="majorBidi"/>
        </w:rPr>
      </w:pPr>
    </w:p>
    <w:p w:rsidRPr="002C2ADF" w:rsidR="00393965" w:rsidP="002C2ADF" w:rsidRDefault="00093D13" w14:paraId="35E1D963" w14:textId="59FDCCE2">
      <w:pPr>
        <w:jc w:val="right"/>
        <w:rPr>
          <w:rFonts w:asciiTheme="majorBidi" w:hAnsiTheme="majorBidi" w:cstheme="majorBidi"/>
          <w:i/>
          <w:iCs/>
        </w:rPr>
      </w:pPr>
      <w:r w:rsidRPr="002C2ADF">
        <w:rPr>
          <w:rFonts w:asciiTheme="majorBidi" w:hAnsiTheme="majorBidi" w:cstheme="majorBidi"/>
          <w:i/>
          <w:iCs/>
        </w:rPr>
        <w:t>We wish all our students success.</w:t>
      </w:r>
    </w:p>
    <w:p w:rsidRPr="002C2ADF" w:rsidR="00393965" w:rsidP="002C2ADF" w:rsidRDefault="002C2ADF" w14:paraId="02272B3D" w14:textId="25A8DB9D">
      <w:pPr>
        <w:jc w:val="right"/>
        <w:rPr>
          <w:rFonts w:asciiTheme="majorBidi" w:hAnsiTheme="majorBidi" w:cstheme="majorBidi"/>
          <w:i/>
          <w:iCs/>
        </w:rPr>
      </w:pPr>
      <w:r w:rsidRPr="002C2ADF">
        <w:rPr>
          <w:rFonts w:asciiTheme="majorBidi" w:hAnsiTheme="majorBidi" w:cstheme="majorBidi"/>
          <w:i/>
          <w:iCs/>
        </w:rPr>
        <w:t>Directorate of School of Foreign Languages</w:t>
      </w:r>
    </w:p>
    <w:sectPr w:rsidRPr="002C2ADF" w:rsidR="00393965"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hint="default" w:ascii="Symbol" w:hAnsi="Symbol"/>
      </w:rPr>
    </w:lvl>
  </w:abstractNum>
  <w:abstractNum w:abstractNumId="9" w15:restartNumberingAfterBreak="0">
    <w:nsid w:val="26984638"/>
    <w:multiLevelType w:val="hybridMultilevel"/>
    <w:tmpl w:val="12BCFE8C"/>
    <w:lvl w:ilvl="0" w:tplc="041F000B">
      <w:start w:val="1"/>
      <w:numFmt w:val="bullet"/>
      <w:lvlText w:val=""/>
      <w:lvlJc w:val="left"/>
      <w:pPr>
        <w:ind w:left="720" w:hanging="360"/>
      </w:pPr>
      <w:rPr>
        <w:rFonts w:hint="default" w:ascii="Wingdings" w:hAnsi="Wingdings"/>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0" w15:restartNumberingAfterBreak="0">
    <w:nsid w:val="604D4489"/>
    <w:multiLevelType w:val="hybridMultilevel"/>
    <w:tmpl w:val="EF5AFCD6"/>
    <w:lvl w:ilvl="0" w:tplc="041F000B">
      <w:start w:val="1"/>
      <w:numFmt w:val="bullet"/>
      <w:lvlText w:val=""/>
      <w:lvlJc w:val="left"/>
      <w:pPr>
        <w:ind w:left="720" w:hanging="360"/>
      </w:pPr>
      <w:rPr>
        <w:rFonts w:hint="default" w:ascii="Wingdings" w:hAnsi="Wingdings"/>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16cid:durableId="314799117">
    <w:abstractNumId w:val="8"/>
  </w:num>
  <w:num w:numId="2" w16cid:durableId="94787452">
    <w:abstractNumId w:val="6"/>
  </w:num>
  <w:num w:numId="3" w16cid:durableId="856621928">
    <w:abstractNumId w:val="5"/>
  </w:num>
  <w:num w:numId="4" w16cid:durableId="1440025801">
    <w:abstractNumId w:val="4"/>
  </w:num>
  <w:num w:numId="5" w16cid:durableId="1441988833">
    <w:abstractNumId w:val="7"/>
  </w:num>
  <w:num w:numId="6" w16cid:durableId="865294753">
    <w:abstractNumId w:val="3"/>
  </w:num>
  <w:num w:numId="7" w16cid:durableId="615449178">
    <w:abstractNumId w:val="2"/>
  </w:num>
  <w:num w:numId="8" w16cid:durableId="940332408">
    <w:abstractNumId w:val="1"/>
  </w:num>
  <w:num w:numId="9" w16cid:durableId="705259719">
    <w:abstractNumId w:val="0"/>
  </w:num>
  <w:num w:numId="10" w16cid:durableId="559941079">
    <w:abstractNumId w:val="9"/>
  </w:num>
  <w:num w:numId="11" w16cid:durableId="20344501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D13"/>
    <w:rsid w:val="000D1AE9"/>
    <w:rsid w:val="0015074B"/>
    <w:rsid w:val="0029639D"/>
    <w:rsid w:val="002C2ADF"/>
    <w:rsid w:val="00326F90"/>
    <w:rsid w:val="00393965"/>
    <w:rsid w:val="00AA1D8D"/>
    <w:rsid w:val="00B47730"/>
    <w:rsid w:val="00CB0664"/>
    <w:rsid w:val="00D96521"/>
    <w:rsid w:val="00E367DE"/>
    <w:rsid w:val="00FC693F"/>
    <w:rsid w:val="0A3152F2"/>
    <w:rsid w:val="195C356E"/>
    <w:rsid w:val="1A90443D"/>
    <w:rsid w:val="3780C2FE"/>
    <w:rsid w:val="48B2ED5B"/>
    <w:rsid w:val="67DE14B2"/>
    <w:rsid w:val="7EDEC0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2810E0"/>
  <w14:defaultImageDpi w14:val="300"/>
  <w15:docId w15:val="{12170D96-080A-4D2B-A21A-FF86B928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styleId="stBilgiChar" w:customStyle="1">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styleId="AltBilgiChar" w:customStyle="1">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styleId="Balk1Char" w:customStyle="1">
    <w:name w:val="Başlık 1 Char"/>
    <w:basedOn w:val="VarsaylanParagrafYazTipi"/>
    <w:link w:val="Balk1"/>
    <w:uiPriority w:val="9"/>
    <w:rsid w:val="00FC693F"/>
    <w:rPr>
      <w:rFonts w:asciiTheme="majorHAnsi" w:hAnsiTheme="majorHAnsi" w:eastAsiaTheme="majorEastAsia" w:cstheme="majorBidi"/>
      <w:b/>
      <w:bCs/>
      <w:color w:val="365F91" w:themeColor="accent1" w:themeShade="BF"/>
      <w:sz w:val="28"/>
      <w:szCs w:val="28"/>
    </w:rPr>
  </w:style>
  <w:style w:type="character" w:styleId="Balk2Char" w:customStyle="1">
    <w:name w:val="Başlık 2 Char"/>
    <w:basedOn w:val="VarsaylanParagrafYazTipi"/>
    <w:link w:val="Balk2"/>
    <w:uiPriority w:val="9"/>
    <w:rsid w:val="00FC693F"/>
    <w:rPr>
      <w:rFonts w:asciiTheme="majorHAnsi" w:hAnsiTheme="majorHAnsi" w:eastAsiaTheme="majorEastAsia" w:cstheme="majorBidi"/>
      <w:b/>
      <w:bCs/>
      <w:color w:val="4F81BD" w:themeColor="accent1"/>
      <w:sz w:val="26"/>
      <w:szCs w:val="26"/>
    </w:rPr>
  </w:style>
  <w:style w:type="character" w:styleId="Balk3Char" w:customStyle="1">
    <w:name w:val="Başlık 3 Char"/>
    <w:basedOn w:val="VarsaylanParagrafYazTipi"/>
    <w:link w:val="Balk3"/>
    <w:uiPriority w:val="9"/>
    <w:rsid w:val="00FC693F"/>
    <w:rPr>
      <w:rFonts w:asciiTheme="majorHAnsi" w:hAnsiTheme="majorHAnsi" w:eastAsiaTheme="majorEastAsia" w:cstheme="majorBidi"/>
      <w:b/>
      <w:bCs/>
      <w:color w:val="4F81BD" w:themeColor="accent1"/>
    </w:rPr>
  </w:style>
  <w:style w:type="paragraph" w:styleId="KonuBal">
    <w:name w:val="Title"/>
    <w:basedOn w:val="Normal"/>
    <w:next w:val="Normal"/>
    <w:link w:val="KonuBal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KonuBalChar" w:customStyle="1">
    <w:name w:val="Konu Başlığı Char"/>
    <w:basedOn w:val="VarsaylanParagrafYazTipi"/>
    <w:link w:val="KonuBal"/>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AltyazChar" w:customStyle="1">
    <w:name w:val="Altyazı Char"/>
    <w:basedOn w:val="VarsaylanParagrafYazTipi"/>
    <w:link w:val="Altyaz"/>
    <w:uiPriority w:val="11"/>
    <w:rsid w:val="00FC693F"/>
    <w:rPr>
      <w:rFonts w:asciiTheme="majorHAnsi" w:hAnsiTheme="majorHAnsi" w:eastAsiaTheme="majorEastAsia"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styleId="GvdeMetniChar" w:customStyle="1">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styleId="GvdeMetni2Char" w:customStyle="1">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styleId="GvdeMetni3Char" w:customStyle="1">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kroMetniChar" w:customStyle="1">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styleId="AlntChar" w:customStyle="1">
    <w:name w:val="Alıntı Char"/>
    <w:basedOn w:val="VarsaylanParagrafYazTipi"/>
    <w:link w:val="Alnt"/>
    <w:uiPriority w:val="29"/>
    <w:rsid w:val="00FC693F"/>
    <w:rPr>
      <w:i/>
      <w:iCs/>
      <w:color w:val="000000" w:themeColor="text1"/>
    </w:rPr>
  </w:style>
  <w:style w:type="character" w:styleId="Balk4Char" w:customStyle="1">
    <w:name w:val="Başlık 4 Char"/>
    <w:basedOn w:val="VarsaylanParagrafYazTipi"/>
    <w:link w:val="Balk4"/>
    <w:uiPriority w:val="9"/>
    <w:semiHidden/>
    <w:rsid w:val="00FC693F"/>
    <w:rPr>
      <w:rFonts w:asciiTheme="majorHAnsi" w:hAnsiTheme="majorHAnsi" w:eastAsiaTheme="majorEastAsia" w:cstheme="majorBidi"/>
      <w:b/>
      <w:bCs/>
      <w:i/>
      <w:iCs/>
      <w:color w:val="4F81BD" w:themeColor="accent1"/>
    </w:rPr>
  </w:style>
  <w:style w:type="character" w:styleId="Balk5Char" w:customStyle="1">
    <w:name w:val="Başlık 5 Char"/>
    <w:basedOn w:val="VarsaylanParagrafYazTipi"/>
    <w:link w:val="Balk5"/>
    <w:uiPriority w:val="9"/>
    <w:semiHidden/>
    <w:rsid w:val="00FC693F"/>
    <w:rPr>
      <w:rFonts w:asciiTheme="majorHAnsi" w:hAnsiTheme="majorHAnsi" w:eastAsiaTheme="majorEastAsia" w:cstheme="majorBidi"/>
      <w:color w:val="243F60" w:themeColor="accent1" w:themeShade="7F"/>
    </w:rPr>
  </w:style>
  <w:style w:type="character" w:styleId="Balk6Char" w:customStyle="1">
    <w:name w:val="Başlık 6 Char"/>
    <w:basedOn w:val="VarsaylanParagrafYazTipi"/>
    <w:link w:val="Balk6"/>
    <w:uiPriority w:val="9"/>
    <w:semiHidden/>
    <w:rsid w:val="00FC693F"/>
    <w:rPr>
      <w:rFonts w:asciiTheme="majorHAnsi" w:hAnsiTheme="majorHAnsi" w:eastAsiaTheme="majorEastAsia" w:cstheme="majorBidi"/>
      <w:i/>
      <w:iCs/>
      <w:color w:val="243F60" w:themeColor="accent1" w:themeShade="7F"/>
    </w:rPr>
  </w:style>
  <w:style w:type="character" w:styleId="Balk7Char" w:customStyle="1">
    <w:name w:val="Başlık 7 Char"/>
    <w:basedOn w:val="VarsaylanParagrafYazTipi"/>
    <w:link w:val="Balk7"/>
    <w:uiPriority w:val="9"/>
    <w:semiHidden/>
    <w:rsid w:val="00FC693F"/>
    <w:rPr>
      <w:rFonts w:asciiTheme="majorHAnsi" w:hAnsiTheme="majorHAnsi" w:eastAsiaTheme="majorEastAsia" w:cstheme="majorBidi"/>
      <w:i/>
      <w:iCs/>
      <w:color w:val="404040" w:themeColor="text1" w:themeTint="BF"/>
    </w:rPr>
  </w:style>
  <w:style w:type="character" w:styleId="Balk8Char" w:customStyle="1">
    <w:name w:val="Başlık 8 Char"/>
    <w:basedOn w:val="VarsaylanParagrafYazTipi"/>
    <w:link w:val="Balk8"/>
    <w:uiPriority w:val="9"/>
    <w:semiHidden/>
    <w:rsid w:val="00FC693F"/>
    <w:rPr>
      <w:rFonts w:asciiTheme="majorHAnsi" w:hAnsiTheme="majorHAnsi" w:eastAsiaTheme="majorEastAsia" w:cstheme="majorBidi"/>
      <w:color w:val="4F81BD" w:themeColor="accent1"/>
      <w:sz w:val="20"/>
      <w:szCs w:val="20"/>
    </w:rPr>
  </w:style>
  <w:style w:type="character" w:styleId="Balk9Char" w:customStyle="1">
    <w:name w:val="Başlık 9 Char"/>
    <w:basedOn w:val="VarsaylanParagrafYazTipi"/>
    <w:link w:val="Balk9"/>
    <w:uiPriority w:val="9"/>
    <w:semiHidden/>
    <w:rsid w:val="00FC693F"/>
    <w:rPr>
      <w:rFonts w:asciiTheme="majorHAnsi" w:hAnsiTheme="majorHAnsi" w:eastAsiaTheme="majorEastAsia"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GlAlntChar" w:customStyle="1">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0F469149F7D6E74E8ED100AA89CF13D9" ma:contentTypeVersion="11" ma:contentTypeDescription="Yeni belge oluşturun." ma:contentTypeScope="" ma:versionID="7b6b64e780c1226cc12177c8979e51c9">
  <xsd:schema xmlns:xsd="http://www.w3.org/2001/XMLSchema" xmlns:xs="http://www.w3.org/2001/XMLSchema" xmlns:p="http://schemas.microsoft.com/office/2006/metadata/properties" xmlns:ns2="9089e010-7926-4770-b789-c6cc7ca27f5b" xmlns:ns3="55fab2a2-4c70-4d05-bd2f-4f53502ff2f7" targetNamespace="http://schemas.microsoft.com/office/2006/metadata/properties" ma:root="true" ma:fieldsID="b5ee164d50dde7522ebba2722ead7f2c" ns2:_="" ns3:_="">
    <xsd:import namespace="9089e010-7926-4770-b789-c6cc7ca27f5b"/>
    <xsd:import namespace="55fab2a2-4c70-4d05-bd2f-4f53502ff2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9e010-7926-4770-b789-c6cc7ca27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Resim Etiketleri" ma:readOnly="false" ma:fieldId="{5cf76f15-5ced-4ddc-b409-7134ff3c332f}" ma:taxonomyMulti="true" ma:sspId="3e336b06-2327-450d-bee5-8af852e577e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ab2a2-4c70-4d05-bd2f-4f53502ff2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8909d2-38ee-479f-8180-87e83a6539da}" ma:internalName="TaxCatchAll" ma:showField="CatchAllData" ma:web="55fab2a2-4c70-4d05-bd2f-4f53502ff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89e010-7926-4770-b789-c6cc7ca27f5b">
      <Terms xmlns="http://schemas.microsoft.com/office/infopath/2007/PartnerControls"/>
    </lcf76f155ced4ddcb4097134ff3c332f>
    <TaxCatchAll xmlns="55fab2a2-4c70-4d05-bd2f-4f53502ff2f7"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4ECE8BC-B7D0-4D8F-B498-1D1F5AB13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9e010-7926-4770-b789-c6cc7ca27f5b"/>
    <ds:schemaRef ds:uri="55fab2a2-4c70-4d05-bd2f-4f53502ff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FEC89-0398-4D0E-B617-0D0038370FB6}">
  <ds:schemaRefs>
    <ds:schemaRef ds:uri="http://schemas.microsoft.com/sharepoint/v3/contenttype/forms"/>
  </ds:schemaRefs>
</ds:datastoreItem>
</file>

<file path=customXml/itemProps4.xml><?xml version="1.0" encoding="utf-8"?>
<ds:datastoreItem xmlns:ds="http://schemas.openxmlformats.org/officeDocument/2006/customXml" ds:itemID="{F385A22B-EC45-48A1-8333-54B39FE60564}">
  <ds:schemaRefs>
    <ds:schemaRef ds:uri="http://schemas.microsoft.com/office/2006/metadata/properties"/>
    <ds:schemaRef ds:uri="http://schemas.microsoft.com/office/infopath/2007/PartnerControls"/>
    <ds:schemaRef ds:uri="9089e010-7926-4770-b789-c6cc7ca27f5b"/>
    <ds:schemaRef ds:uri="55fab2a2-4c70-4d05-bd2f-4f53502ff2f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Kudret Öktem Öztürk</lastModifiedBy>
  <revision>6</revision>
  <dcterms:created xsi:type="dcterms:W3CDTF">2025-11-27T16:53:00.0000000Z</dcterms:created>
  <dcterms:modified xsi:type="dcterms:W3CDTF">2025-11-27T16:56:26.0776157Z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0x0101000F469149F7D6E74E8ED100AA89CF13D9</vt:lpwstr>
  </property>
  <property fmtid="{D5CDD505-2E9C-101B-9397-08002B2CF9AE}" pid="3" name="MediaServiceImageTags">
    <vt:lpwstr/>
  </property>
</Properties>
</file>